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D01" w:rsidRDefault="00964D01" w:rsidP="006A4032">
      <w:pPr>
        <w:widowControl/>
        <w:spacing w:line="600" w:lineRule="atLeast"/>
        <w:ind w:right="375"/>
        <w:jc w:val="center"/>
        <w:outlineLvl w:val="2"/>
        <w:rPr>
          <w:rFonts w:ascii="微软雅黑" w:eastAsia="微软雅黑" w:hAnsi="微软雅黑" w:cs="宋体"/>
          <w:b/>
          <w:kern w:val="0"/>
          <w:sz w:val="32"/>
          <w:szCs w:val="32"/>
        </w:rPr>
      </w:pPr>
      <w:r w:rsidRPr="00964D01">
        <w:rPr>
          <w:rFonts w:ascii="微软雅黑" w:eastAsia="微软雅黑" w:hAnsi="微软雅黑" w:cs="宋体" w:hint="eastAsia"/>
          <w:b/>
          <w:noProof/>
          <w:kern w:val="0"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-1143000</wp:posOffset>
            </wp:positionH>
            <wp:positionV relativeFrom="paragraph">
              <wp:posOffset>-904875</wp:posOffset>
            </wp:positionV>
            <wp:extent cx="7581900" cy="3275330"/>
            <wp:effectExtent l="0" t="0" r="0" b="1270"/>
            <wp:wrapNone/>
            <wp:docPr id="1" name="图片 2" descr="内蒙古师范大学委员会文件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内蒙古师范大学委员会文件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rcRect b="69455"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3275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64D01" w:rsidRDefault="00964D01" w:rsidP="006A4032">
      <w:pPr>
        <w:widowControl/>
        <w:spacing w:line="600" w:lineRule="atLeast"/>
        <w:ind w:right="375"/>
        <w:jc w:val="center"/>
        <w:outlineLvl w:val="2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964D01" w:rsidRDefault="00964D01" w:rsidP="006A4032">
      <w:pPr>
        <w:widowControl/>
        <w:spacing w:line="600" w:lineRule="atLeast"/>
        <w:ind w:right="375"/>
        <w:jc w:val="center"/>
        <w:outlineLvl w:val="2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964D01" w:rsidRDefault="00964D01" w:rsidP="006A4032">
      <w:pPr>
        <w:widowControl/>
        <w:spacing w:line="600" w:lineRule="atLeast"/>
        <w:ind w:right="375"/>
        <w:jc w:val="center"/>
        <w:outlineLvl w:val="2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1B62FB" w:rsidRDefault="001B62FB" w:rsidP="00964D01">
      <w:pPr>
        <w:spacing w:line="440" w:lineRule="exact"/>
        <w:jc w:val="center"/>
        <w:rPr>
          <w:rFonts w:ascii="楷体_GB2312" w:eastAsia="楷体_GB2312" w:hAnsi="宋体"/>
          <w:sz w:val="28"/>
          <w:szCs w:val="28"/>
        </w:rPr>
      </w:pPr>
    </w:p>
    <w:p w:rsidR="00964D01" w:rsidRDefault="00964D01" w:rsidP="00964D01">
      <w:pPr>
        <w:spacing w:line="440" w:lineRule="exact"/>
        <w:jc w:val="center"/>
        <w:rPr>
          <w:rFonts w:ascii="宋体" w:hAnsi="宋体"/>
          <w:b/>
          <w:color w:val="000000"/>
          <w:sz w:val="28"/>
          <w:szCs w:val="28"/>
        </w:rPr>
      </w:pPr>
      <w:r>
        <w:rPr>
          <w:rFonts w:ascii="楷体_GB2312" w:eastAsia="楷体_GB2312" w:hAnsi="宋体" w:hint="eastAsia"/>
          <w:sz w:val="28"/>
          <w:szCs w:val="28"/>
        </w:rPr>
        <w:t>内师工发[2019] 3号</w:t>
      </w:r>
    </w:p>
    <w:p w:rsidR="00964D01" w:rsidRDefault="00964D01" w:rsidP="006A4032">
      <w:pPr>
        <w:widowControl/>
        <w:spacing w:line="600" w:lineRule="atLeast"/>
        <w:ind w:right="375"/>
        <w:jc w:val="center"/>
        <w:outlineLvl w:val="2"/>
        <w:rPr>
          <w:rFonts w:ascii="微软雅黑" w:eastAsia="微软雅黑" w:hAnsi="微软雅黑" w:cs="宋体"/>
          <w:b/>
          <w:kern w:val="0"/>
          <w:sz w:val="32"/>
          <w:szCs w:val="32"/>
        </w:rPr>
      </w:pPr>
    </w:p>
    <w:p w:rsidR="00147711" w:rsidRPr="00964D01" w:rsidRDefault="00147711" w:rsidP="001B62FB">
      <w:pPr>
        <w:widowControl/>
        <w:spacing w:line="600" w:lineRule="atLeast"/>
        <w:ind w:right="375"/>
        <w:jc w:val="center"/>
        <w:outlineLvl w:val="2"/>
        <w:rPr>
          <w:rFonts w:asciiTheme="minorEastAsia" w:hAnsiTheme="minorEastAsia" w:cs="宋体"/>
          <w:b/>
          <w:kern w:val="0"/>
          <w:sz w:val="44"/>
          <w:szCs w:val="44"/>
        </w:rPr>
      </w:pPr>
      <w:r w:rsidRPr="00964D01">
        <w:rPr>
          <w:rFonts w:asciiTheme="minorEastAsia" w:hAnsiTheme="minorEastAsia" w:cs="宋体" w:hint="eastAsia"/>
          <w:b/>
          <w:kern w:val="0"/>
          <w:sz w:val="44"/>
          <w:szCs w:val="44"/>
        </w:rPr>
        <w:t>关于举办</w:t>
      </w:r>
      <w:r w:rsidR="00351591" w:rsidRPr="00964D01">
        <w:rPr>
          <w:rFonts w:asciiTheme="minorEastAsia" w:hAnsiTheme="minorEastAsia" w:cs="宋体" w:hint="eastAsia"/>
          <w:b/>
          <w:kern w:val="0"/>
          <w:sz w:val="44"/>
          <w:szCs w:val="44"/>
        </w:rPr>
        <w:t>2019年首</w:t>
      </w:r>
      <w:r w:rsidRPr="00964D01">
        <w:rPr>
          <w:rFonts w:asciiTheme="minorEastAsia" w:hAnsiTheme="minorEastAsia" w:cs="宋体" w:hint="eastAsia"/>
          <w:b/>
          <w:kern w:val="0"/>
          <w:sz w:val="44"/>
          <w:szCs w:val="44"/>
        </w:rPr>
        <w:t>届教职工家庭厨艺培训班的通知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为弘扬传统饮食文化，丰富教职工业余文化生活，引领品质健康生活理念，提升教职工家庭幸福指数，校工会将于4月份举办</w:t>
      </w:r>
      <w:r w:rsidR="0035159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2019年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首届教职工家庭厨艺培训班。现将有关事宜通知如下：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一、主办单位：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内蒙古师范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大学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工会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二、承办单位：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内蒙古师范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大学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旅游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学院</w:t>
      </w:r>
      <w:r w:rsidR="0035159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分会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三、培训目的：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通过对热爱厨艺的教职工进行基本家庭厨艺技能培训，更好地培养我校教职工的饮食情趣，提高教职工的厨艺技能，提升教职工的生活品质。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lastRenderedPageBreak/>
        <w:t>四、培训形式、内容：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培训期间将开设理论教学、实操教学</w:t>
      </w:r>
      <w:r w:rsidR="00663A0D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二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部分，具体内容如下：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1、理论教学：健康饮食、烹调知识、营养平衡等理论知识。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2、实操教学：家庭常用主食、副食制作及现场疑问解答。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五、培训对象：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我校在职教职工（工会会员），</w:t>
      </w:r>
      <w:r w:rsidR="00663A0D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每期限20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人。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六、培训时间：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201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9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4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月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1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日至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4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月30日期间，每周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六上午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9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：00—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12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：00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七、培训地点：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</w:t>
      </w:r>
      <w:r w:rsid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</w:t>
      </w:r>
      <w:r w:rsidR="00DE13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理论教学：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盛乐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校区旅游学院楼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一楼</w:t>
      </w:r>
      <w:r w:rsidR="00221EDE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热菜</w:t>
      </w:r>
      <w:r w:rsidR="00221EDE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演示室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；</w:t>
      </w:r>
    </w:p>
    <w:p w:rsidR="00147711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2</w:t>
      </w:r>
      <w:r w:rsidR="00DE13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．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实操教学：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盛乐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校区旅游学院楼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一楼</w:t>
      </w:r>
      <w:r w:rsidR="00221EDE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热菜</w:t>
      </w:r>
      <w:r w:rsidR="00221EDE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实训室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；</w:t>
      </w:r>
    </w:p>
    <w:p w:rsidR="001B62FB" w:rsidRPr="001B62FB" w:rsidRDefault="00147711" w:rsidP="001B62FB">
      <w:pPr>
        <w:widowControl/>
        <w:spacing w:line="675" w:lineRule="atLeast"/>
        <w:ind w:firstLineChars="150" w:firstLine="482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 w:rsidRPr="001B62FB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八、</w:t>
      </w:r>
      <w:r w:rsidR="001B62FB" w:rsidRPr="001B62FB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培训</w:t>
      </w:r>
      <w:r w:rsidR="001B62FB" w:rsidRPr="001B62FB">
        <w:rPr>
          <w:rFonts w:ascii="仿宋" w:eastAsia="仿宋" w:hAnsi="仿宋" w:cs="宋体"/>
          <w:b/>
          <w:color w:val="222222"/>
          <w:kern w:val="0"/>
          <w:sz w:val="32"/>
          <w:szCs w:val="32"/>
        </w:rPr>
        <w:t>内容：</w:t>
      </w:r>
    </w:p>
    <w:p w:rsidR="001B62FB" w:rsidRDefault="001B62FB" w:rsidP="00230FE3">
      <w:pPr>
        <w:widowControl/>
        <w:spacing w:line="675" w:lineRule="atLeast"/>
        <w:ind w:firstLineChars="150" w:firstLine="482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热菜</w:t>
      </w:r>
      <w:r w:rsidRPr="00964D01">
        <w:rPr>
          <w:rFonts w:ascii="仿宋" w:eastAsia="仿宋" w:hAnsi="仿宋" w:cs="宋体"/>
          <w:b/>
          <w:color w:val="222222"/>
          <w:kern w:val="0"/>
          <w:sz w:val="32"/>
          <w:szCs w:val="32"/>
        </w:rPr>
        <w:t>系列：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宫爆虾球2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酸菜浇计鱼3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椒香牛肉</w:t>
      </w:r>
    </w:p>
    <w:p w:rsidR="001B62FB" w:rsidRDefault="001B62FB" w:rsidP="00230FE3">
      <w:pPr>
        <w:widowControl/>
        <w:spacing w:line="675" w:lineRule="atLeast"/>
        <w:ind w:firstLineChars="650" w:firstLine="208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4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白蘑菇炒肉5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干蹦羊肉6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生炒罗马菜</w:t>
      </w:r>
    </w:p>
    <w:p w:rsidR="001B62FB" w:rsidRDefault="001B62FB" w:rsidP="00230FE3">
      <w:pPr>
        <w:widowControl/>
        <w:spacing w:line="675" w:lineRule="atLeast"/>
        <w:ind w:firstLineChars="650" w:firstLine="208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7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双炸素松丝8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海鲜萝卜丝汤</w:t>
      </w:r>
    </w:p>
    <w:p w:rsidR="001B62FB" w:rsidRPr="00964D01" w:rsidRDefault="001B62FB" w:rsidP="00230FE3">
      <w:pPr>
        <w:widowControl/>
        <w:spacing w:line="675" w:lineRule="atLeast"/>
        <w:ind w:firstLineChars="650" w:firstLine="2080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骨香金瓜烩豆角10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麻婆烩</w:t>
      </w:r>
      <w:r w:rsidR="00FF2F37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豆腐</w:t>
      </w:r>
      <w:bookmarkStart w:id="0" w:name="_GoBack"/>
      <w:bookmarkEnd w:id="0"/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。</w:t>
      </w:r>
    </w:p>
    <w:p w:rsidR="001B62FB" w:rsidRPr="00964D01" w:rsidRDefault="001B62FB" w:rsidP="00230FE3">
      <w:pPr>
        <w:widowControl/>
        <w:spacing w:line="675" w:lineRule="atLeast"/>
        <w:ind w:firstLineChars="150" w:firstLine="482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面点</w:t>
      </w:r>
      <w:r w:rsidRPr="00964D01">
        <w:rPr>
          <w:rFonts w:ascii="仿宋" w:eastAsia="仿宋" w:hAnsi="仿宋" w:cs="宋体"/>
          <w:b/>
          <w:color w:val="222222"/>
          <w:kern w:val="0"/>
          <w:sz w:val="32"/>
          <w:szCs w:val="32"/>
        </w:rPr>
        <w:t>系列：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1.哈雷蛋糕2.菠菜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面条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3.南瓜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面条</w:t>
      </w:r>
    </w:p>
    <w:p w:rsidR="001B62FB" w:rsidRPr="00964D01" w:rsidRDefault="001B62FB" w:rsidP="00230FE3">
      <w:pPr>
        <w:widowControl/>
        <w:spacing w:line="675" w:lineRule="atLeast"/>
        <w:ind w:firstLineChars="750" w:firstLine="240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lastRenderedPageBreak/>
        <w:t>4.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羊肉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水饺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5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.猪肉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水饺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6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.素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水饺</w:t>
      </w:r>
    </w:p>
    <w:p w:rsidR="001B62FB" w:rsidRPr="001B62FB" w:rsidRDefault="001B62FB" w:rsidP="00230FE3">
      <w:pPr>
        <w:widowControl/>
        <w:spacing w:line="675" w:lineRule="atLeast"/>
        <w:ind w:firstLineChars="750" w:firstLine="240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7.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香葱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火腿花卷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8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.南瓜</w:t>
      </w:r>
      <w:r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卷</w:t>
      </w:r>
      <w:r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9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.葱花饼</w:t>
      </w:r>
    </w:p>
    <w:p w:rsidR="00147711" w:rsidRPr="00964D01" w:rsidRDefault="001B62FB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九、</w:t>
      </w:r>
      <w:r w:rsidR="00147711"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报名时间：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3</w:t>
      </w:r>
      <w:r w:rsidR="0014771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月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20</w:t>
      </w:r>
      <w:r w:rsidR="0014771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日－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3</w:t>
      </w:r>
      <w:r w:rsidR="0014771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月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30</w:t>
      </w:r>
      <w:r w:rsidR="00DE13B3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日</w:t>
      </w:r>
    </w:p>
    <w:p w:rsidR="00147711" w:rsidRPr="00964D01" w:rsidRDefault="001B62FB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b/>
          <w:color w:val="222222"/>
          <w:kern w:val="0"/>
          <w:sz w:val="32"/>
          <w:szCs w:val="32"/>
        </w:rPr>
      </w:pPr>
      <w:r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十、</w:t>
      </w:r>
      <w:r w:rsidR="00147711" w:rsidRPr="00964D01">
        <w:rPr>
          <w:rFonts w:ascii="仿宋" w:eastAsia="仿宋" w:hAnsi="仿宋" w:cs="宋体" w:hint="eastAsia"/>
          <w:b/>
          <w:color w:val="222222"/>
          <w:kern w:val="0"/>
          <w:sz w:val="32"/>
          <w:szCs w:val="32"/>
        </w:rPr>
        <w:t>报名方式：</w:t>
      </w:r>
    </w:p>
    <w:p w:rsidR="00BE5894" w:rsidRPr="00964D01" w:rsidRDefault="00147711" w:rsidP="006A4032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请从附件中自行下载报名表，填写完整后由各基层工会统一</w:t>
      </w:r>
      <w:r w:rsidR="0035159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报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校工会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（田楼828室）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，电子版发：</w:t>
      </w:r>
      <w:hyperlink r:id="rId7" w:history="1">
        <w:r w:rsidR="00351591" w:rsidRPr="00964D01">
          <w:rPr>
            <w:rStyle w:val="a3"/>
            <w:rFonts w:ascii="仿宋" w:eastAsia="仿宋" w:hAnsi="仿宋" w:cs="宋体" w:hint="eastAsia"/>
            <w:kern w:val="0"/>
            <w:sz w:val="32"/>
            <w:szCs w:val="32"/>
          </w:rPr>
          <w:t>1729182719@qq.com</w:t>
        </w:r>
      </w:hyperlink>
      <w:r w:rsidR="0035159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，也可发在工会主席微信群。</w:t>
      </w:r>
    </w:p>
    <w:p w:rsidR="00147711" w:rsidRPr="00964D01" w:rsidRDefault="00147711" w:rsidP="00351591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联系人：</w:t>
      </w:r>
      <w:r w:rsidR="0035159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乌汗</w:t>
      </w:r>
      <w:r w:rsidR="001B62FB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                  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联系电话：</w:t>
      </w:r>
      <w:r w:rsidR="00BE5894" w:rsidRPr="00964D01">
        <w:rPr>
          <w:rFonts w:ascii="仿宋" w:eastAsia="仿宋" w:hAnsi="仿宋" w:cs="宋体"/>
          <w:color w:val="222222"/>
          <w:kern w:val="0"/>
          <w:sz w:val="32"/>
          <w:szCs w:val="32"/>
        </w:rPr>
        <w:t>43925</w:t>
      </w:r>
      <w:r w:rsidR="0096786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05</w:t>
      </w:r>
    </w:p>
    <w:p w:rsidR="00351591" w:rsidRDefault="00147711" w:rsidP="00351591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附：</w:t>
      </w:r>
      <w:r w:rsidR="00BE5894" w:rsidRPr="00964D01">
        <w:rPr>
          <w:rFonts w:ascii="仿宋" w:eastAsia="仿宋" w:hAnsi="仿宋" w:cs="宋体" w:hint="eastAsia"/>
          <w:kern w:val="0"/>
          <w:sz w:val="32"/>
          <w:szCs w:val="32"/>
        </w:rPr>
        <w:t>内蒙古师范大学</w:t>
      </w:r>
      <w:r w:rsidRPr="00964D01">
        <w:rPr>
          <w:rFonts w:ascii="仿宋" w:eastAsia="仿宋" w:hAnsi="仿宋" w:cs="宋体" w:hint="eastAsia"/>
          <w:kern w:val="0"/>
          <w:sz w:val="32"/>
          <w:szCs w:val="32"/>
        </w:rPr>
        <w:t>首届教职工家庭厨艺培训报名表.doc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</w:p>
    <w:p w:rsidR="001B62FB" w:rsidRPr="00964D01" w:rsidRDefault="001B62FB" w:rsidP="00351591">
      <w:pPr>
        <w:widowControl/>
        <w:spacing w:line="675" w:lineRule="atLeast"/>
        <w:ind w:firstLine="48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351591" w:rsidRPr="00964D01" w:rsidRDefault="00351591" w:rsidP="00964D01">
      <w:pPr>
        <w:widowControl/>
        <w:spacing w:line="675" w:lineRule="atLeast"/>
        <w:ind w:firstLineChars="1450" w:firstLine="464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内蒙古师范大学工</w:t>
      </w:r>
      <w:r w:rsidR="00147711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会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 xml:space="preserve"> </w:t>
      </w:r>
    </w:p>
    <w:p w:rsidR="00147711" w:rsidRPr="00964D01" w:rsidRDefault="00351591" w:rsidP="00964D01">
      <w:pPr>
        <w:widowControl/>
        <w:spacing w:line="675" w:lineRule="atLeast"/>
        <w:ind w:firstLineChars="1250" w:firstLine="4000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内蒙古师范大学旅游学院分会</w:t>
      </w:r>
    </w:p>
    <w:p w:rsidR="00964D01" w:rsidRDefault="00147711" w:rsidP="001B62FB">
      <w:pPr>
        <w:widowControl/>
        <w:spacing w:line="675" w:lineRule="atLeast"/>
        <w:ind w:firstLine="480"/>
        <w:jc w:val="right"/>
        <w:rPr>
          <w:rFonts w:ascii="仿宋" w:eastAsia="仿宋" w:hAnsi="仿宋" w:cs="宋体"/>
          <w:color w:val="222222"/>
          <w:kern w:val="0"/>
          <w:sz w:val="32"/>
          <w:szCs w:val="32"/>
        </w:rPr>
      </w:pP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二〇一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九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年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三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月</w:t>
      </w:r>
      <w:r w:rsidR="00BE5894"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二十</w:t>
      </w:r>
      <w:r w:rsidRPr="00964D01">
        <w:rPr>
          <w:rFonts w:ascii="仿宋" w:eastAsia="仿宋" w:hAnsi="仿宋" w:cs="宋体" w:hint="eastAsia"/>
          <w:color w:val="222222"/>
          <w:kern w:val="0"/>
          <w:sz w:val="32"/>
          <w:szCs w:val="32"/>
        </w:rPr>
        <w:t>日</w:t>
      </w:r>
    </w:p>
    <w:tbl>
      <w:tblPr>
        <w:tblpPr w:leftFromText="180" w:rightFromText="180" w:vertAnchor="text" w:horzAnchor="page" w:tblpX="1757" w:tblpY="2775"/>
        <w:tblOverlap w:val="never"/>
        <w:tblW w:w="8522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1B62FB" w:rsidTr="00AA68A3">
        <w:trPr>
          <w:trHeight w:val="869"/>
        </w:trPr>
        <w:tc>
          <w:tcPr>
            <w:tcW w:w="8522" w:type="dxa"/>
            <w:shd w:val="clear" w:color="auto" w:fill="auto"/>
          </w:tcPr>
          <w:p w:rsidR="001B62FB" w:rsidRDefault="001B62FB" w:rsidP="00AA68A3">
            <w:pPr>
              <w:tabs>
                <w:tab w:val="right" w:pos="8958"/>
              </w:tabs>
              <w:spacing w:line="640" w:lineRule="exact"/>
              <w:rPr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抄送：学校领导</w:t>
            </w:r>
          </w:p>
        </w:tc>
      </w:tr>
      <w:tr w:rsidR="001B62FB" w:rsidTr="00AA68A3">
        <w:tc>
          <w:tcPr>
            <w:tcW w:w="8522" w:type="dxa"/>
            <w:shd w:val="clear" w:color="auto" w:fill="auto"/>
          </w:tcPr>
          <w:p w:rsidR="001B62FB" w:rsidRDefault="001B62FB" w:rsidP="00AA68A3">
            <w:pPr>
              <w:tabs>
                <w:tab w:val="right" w:pos="8958"/>
              </w:tabs>
              <w:spacing w:line="640" w:lineRule="exact"/>
              <w:rPr>
                <w:rFonts w:ascii="仿宋_GB2312" w:eastAsia="仿宋_GB2312" w:hAnsi="华文仿宋"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华文仿宋" w:hint="eastAsia"/>
                <w:color w:val="000000"/>
                <w:sz w:val="32"/>
                <w:szCs w:val="32"/>
              </w:rPr>
              <w:t>内蒙古师范大学工会             2019年3月20日印发</w:t>
            </w:r>
          </w:p>
        </w:tc>
      </w:tr>
    </w:tbl>
    <w:p w:rsidR="00313540" w:rsidRDefault="00313540" w:rsidP="00663A0D">
      <w:pPr>
        <w:widowControl/>
        <w:spacing w:line="675" w:lineRule="atLeast"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</w:p>
    <w:p w:rsidR="00313540" w:rsidRDefault="00313540">
      <w:pPr>
        <w:widowControl/>
        <w:jc w:val="left"/>
        <w:rPr>
          <w:rFonts w:ascii="仿宋" w:eastAsia="仿宋" w:hAnsi="仿宋" w:cs="宋体"/>
          <w:color w:val="222222"/>
          <w:kern w:val="0"/>
          <w:sz w:val="32"/>
          <w:szCs w:val="32"/>
        </w:rPr>
      </w:pPr>
      <w:r>
        <w:rPr>
          <w:rFonts w:ascii="仿宋" w:eastAsia="仿宋" w:hAnsi="仿宋" w:cs="宋体"/>
          <w:color w:val="222222"/>
          <w:kern w:val="0"/>
          <w:sz w:val="32"/>
          <w:szCs w:val="32"/>
        </w:rPr>
        <w:br w:type="page"/>
      </w:r>
    </w:p>
    <w:p w:rsidR="00020FC3" w:rsidRDefault="00020FC3" w:rsidP="00313540">
      <w:pPr>
        <w:spacing w:line="220" w:lineRule="atLeast"/>
        <w:jc w:val="center"/>
        <w:rPr>
          <w:rFonts w:asciiTheme="majorEastAsia" w:eastAsiaTheme="majorEastAsia" w:hAnsiTheme="majorEastAsia" w:cs="宋体"/>
          <w:b/>
          <w:kern w:val="0"/>
          <w:sz w:val="36"/>
          <w:szCs w:val="36"/>
        </w:rPr>
      </w:pPr>
    </w:p>
    <w:p w:rsidR="001B62FB" w:rsidRPr="001B62FB" w:rsidRDefault="001B62FB" w:rsidP="00313540">
      <w:pPr>
        <w:spacing w:line="220" w:lineRule="atLeast"/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1B62FB">
        <w:rPr>
          <w:rFonts w:asciiTheme="majorEastAsia" w:eastAsiaTheme="majorEastAsia" w:hAnsiTheme="majorEastAsia" w:cs="宋体" w:hint="eastAsia"/>
          <w:b/>
          <w:kern w:val="0"/>
          <w:sz w:val="36"/>
          <w:szCs w:val="36"/>
        </w:rPr>
        <w:t>内蒙古师范大学首届教职工家庭厨艺培训报名表</w:t>
      </w:r>
    </w:p>
    <w:tbl>
      <w:tblPr>
        <w:tblStyle w:val="a8"/>
        <w:tblpPr w:leftFromText="180" w:rightFromText="180" w:vertAnchor="page" w:horzAnchor="margin" w:tblpXSpec="center" w:tblpY="2836"/>
        <w:tblW w:w="9125" w:type="dxa"/>
        <w:tblLook w:val="04A0" w:firstRow="1" w:lastRow="0" w:firstColumn="1" w:lastColumn="0" w:noHBand="0" w:noVBand="1"/>
      </w:tblPr>
      <w:tblGrid>
        <w:gridCol w:w="973"/>
        <w:gridCol w:w="1582"/>
        <w:gridCol w:w="1295"/>
        <w:gridCol w:w="2231"/>
        <w:gridCol w:w="1522"/>
        <w:gridCol w:w="1522"/>
      </w:tblGrid>
      <w:tr w:rsidR="00020FC3" w:rsidTr="00020FC3">
        <w:trPr>
          <w:trHeight w:val="699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序号</w:t>
            </w:r>
          </w:p>
        </w:tc>
        <w:tc>
          <w:tcPr>
            <w:tcW w:w="1582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教工姓名</w:t>
            </w:r>
          </w:p>
        </w:tc>
        <w:tc>
          <w:tcPr>
            <w:tcW w:w="1295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2231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工作单位</w:t>
            </w:r>
          </w:p>
        </w:tc>
        <w:tc>
          <w:tcPr>
            <w:tcW w:w="1522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联系方式</w:t>
            </w:r>
          </w:p>
        </w:tc>
        <w:tc>
          <w:tcPr>
            <w:tcW w:w="1522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</w:tr>
      <w:tr w:rsidR="00020FC3" w:rsidTr="00020FC3">
        <w:trPr>
          <w:trHeight w:val="699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699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699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  <w:tr w:rsidR="00020FC3" w:rsidTr="00020FC3">
        <w:trPr>
          <w:trHeight w:val="735"/>
        </w:trPr>
        <w:tc>
          <w:tcPr>
            <w:tcW w:w="973" w:type="dxa"/>
          </w:tcPr>
          <w:p w:rsidR="00020FC3" w:rsidRDefault="00020FC3" w:rsidP="00020FC3">
            <w:pPr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1582" w:type="dxa"/>
          </w:tcPr>
          <w:p w:rsidR="00020FC3" w:rsidRDefault="00020FC3" w:rsidP="00020FC3"/>
        </w:tc>
        <w:tc>
          <w:tcPr>
            <w:tcW w:w="1295" w:type="dxa"/>
          </w:tcPr>
          <w:p w:rsidR="00020FC3" w:rsidRDefault="00020FC3" w:rsidP="00020FC3"/>
        </w:tc>
        <w:tc>
          <w:tcPr>
            <w:tcW w:w="2231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  <w:tc>
          <w:tcPr>
            <w:tcW w:w="1522" w:type="dxa"/>
          </w:tcPr>
          <w:p w:rsidR="00020FC3" w:rsidRDefault="00020FC3" w:rsidP="00020FC3"/>
        </w:tc>
      </w:tr>
    </w:tbl>
    <w:p w:rsidR="00964D01" w:rsidRPr="00313540" w:rsidRDefault="00964D01" w:rsidP="001B62FB">
      <w:pPr>
        <w:widowControl/>
        <w:jc w:val="left"/>
        <w:rPr>
          <w:rFonts w:asciiTheme="minorEastAsia" w:hAnsiTheme="minorEastAsia"/>
          <w:b/>
          <w:sz w:val="36"/>
          <w:szCs w:val="36"/>
        </w:rPr>
      </w:pPr>
    </w:p>
    <w:sectPr w:rsidR="00964D01" w:rsidRPr="00313540" w:rsidSect="00C77A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32F6" w:rsidRDefault="00B032F6" w:rsidP="00964D01">
      <w:r>
        <w:separator/>
      </w:r>
    </w:p>
  </w:endnote>
  <w:endnote w:type="continuationSeparator" w:id="0">
    <w:p w:rsidR="00B032F6" w:rsidRDefault="00B032F6" w:rsidP="00964D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_GB2312">
    <w:altName w:val="楷体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32F6" w:rsidRDefault="00B032F6" w:rsidP="00964D01">
      <w:r>
        <w:separator/>
      </w:r>
    </w:p>
  </w:footnote>
  <w:footnote w:type="continuationSeparator" w:id="0">
    <w:p w:rsidR="00B032F6" w:rsidRDefault="00B032F6" w:rsidP="00964D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47711"/>
    <w:rsid w:val="00020FC3"/>
    <w:rsid w:val="00080F12"/>
    <w:rsid w:val="00147711"/>
    <w:rsid w:val="001905C6"/>
    <w:rsid w:val="001B62FB"/>
    <w:rsid w:val="00221EDE"/>
    <w:rsid w:val="00230FE3"/>
    <w:rsid w:val="002425A0"/>
    <w:rsid w:val="00313540"/>
    <w:rsid w:val="00351591"/>
    <w:rsid w:val="004F7920"/>
    <w:rsid w:val="00513791"/>
    <w:rsid w:val="00663A0D"/>
    <w:rsid w:val="006A4032"/>
    <w:rsid w:val="007868F7"/>
    <w:rsid w:val="00847027"/>
    <w:rsid w:val="00964D01"/>
    <w:rsid w:val="00967861"/>
    <w:rsid w:val="00AA23D6"/>
    <w:rsid w:val="00B032F6"/>
    <w:rsid w:val="00BE5894"/>
    <w:rsid w:val="00C77AEA"/>
    <w:rsid w:val="00C85B5E"/>
    <w:rsid w:val="00D46D07"/>
    <w:rsid w:val="00D6730C"/>
    <w:rsid w:val="00DA1D34"/>
    <w:rsid w:val="00DE13B3"/>
    <w:rsid w:val="00DF30A9"/>
    <w:rsid w:val="00E95805"/>
    <w:rsid w:val="00EF3F09"/>
    <w:rsid w:val="00F76B99"/>
    <w:rsid w:val="00FF2F37"/>
    <w:rsid w:val="00FF5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D066911-69BB-4CA6-90C0-462A351C0F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77AEA"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1B62FB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51591"/>
    <w:rPr>
      <w:color w:val="0563C1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964D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964D01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964D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964D01"/>
    <w:rPr>
      <w:sz w:val="18"/>
      <w:szCs w:val="18"/>
    </w:rPr>
  </w:style>
  <w:style w:type="table" w:styleId="a8">
    <w:name w:val="Table Grid"/>
    <w:basedOn w:val="a1"/>
    <w:uiPriority w:val="59"/>
    <w:rsid w:val="00313540"/>
    <w:rPr>
      <w:rFonts w:eastAsia="微软雅黑"/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76B99"/>
    <w:pPr>
      <w:widowControl w:val="0"/>
      <w:jc w:val="both"/>
    </w:pPr>
  </w:style>
  <w:style w:type="character" w:customStyle="1" w:styleId="20">
    <w:name w:val="标题 2 字符"/>
    <w:basedOn w:val="a0"/>
    <w:link w:val="2"/>
    <w:uiPriority w:val="9"/>
    <w:rsid w:val="001B62FB"/>
    <w:rPr>
      <w:rFonts w:asciiTheme="majorHAnsi" w:eastAsiaTheme="majorEastAsia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8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790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6928846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125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5722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109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335137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2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DCDCD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6052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919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887831">
              <w:marLeft w:val="0"/>
              <w:marRight w:val="0"/>
              <w:marTop w:val="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33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96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1729182719@qq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4</Pages>
  <Words>155</Words>
  <Characters>887</Characters>
  <Application>Microsoft Office Word</Application>
  <DocSecurity>0</DocSecurity>
  <Lines>7</Lines>
  <Paragraphs>2</Paragraphs>
  <ScaleCrop>false</ScaleCrop>
  <Company>Microsoft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ThinkCentre</dc:creator>
  <cp:keywords/>
  <dc:description/>
  <cp:lastModifiedBy>杨 英浩</cp:lastModifiedBy>
  <cp:revision>15</cp:revision>
  <dcterms:created xsi:type="dcterms:W3CDTF">2019-03-19T05:07:00Z</dcterms:created>
  <dcterms:modified xsi:type="dcterms:W3CDTF">2019-03-20T02:54:00Z</dcterms:modified>
</cp:coreProperties>
</file>