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left w:w="0" w:type="dxa"/>
          <w:right w:w="0" w:type="dxa"/>
        </w:tblCellMar>
        <w:tblLook w:val="04A0" w:firstRow="1" w:lastRow="0" w:firstColumn="1" w:lastColumn="0" w:noHBand="0" w:noVBand="1"/>
      </w:tblPr>
      <w:tblGrid>
        <w:gridCol w:w="8033"/>
      </w:tblGrid>
      <w:tr w:rsidR="00010D3A" w:rsidRPr="00010D3A" w:rsidTr="00010D3A">
        <w:trPr>
          <w:tblCellSpacing w:w="0" w:type="dxa"/>
          <w:jc w:val="center"/>
        </w:trPr>
        <w:tc>
          <w:tcPr>
            <w:tcW w:w="0" w:type="auto"/>
            <w:tcMar>
              <w:top w:w="75" w:type="dxa"/>
              <w:left w:w="75" w:type="dxa"/>
              <w:bottom w:w="75" w:type="dxa"/>
              <w:right w:w="75" w:type="dxa"/>
            </w:tcMar>
            <w:vAlign w:val="center"/>
            <w:hideMark/>
          </w:tcPr>
          <w:p w:rsidR="00010D3A" w:rsidRPr="00010D3A" w:rsidRDefault="00010D3A" w:rsidP="00010D3A">
            <w:pPr>
              <w:widowControl/>
              <w:spacing w:line="480" w:lineRule="auto"/>
              <w:jc w:val="center"/>
              <w:rPr>
                <w:rFonts w:ascii="黑体" w:eastAsia="黑体" w:hAnsi="黑体" w:cs="宋体"/>
                <w:b/>
                <w:bCs/>
                <w:color w:val="000000"/>
                <w:kern w:val="0"/>
                <w:sz w:val="36"/>
                <w:szCs w:val="36"/>
              </w:rPr>
            </w:pPr>
            <w:r w:rsidRPr="00010D3A">
              <w:rPr>
                <w:rFonts w:ascii="黑体" w:eastAsia="黑体" w:hAnsi="黑体" w:cs="宋体" w:hint="eastAsia"/>
                <w:b/>
                <w:bCs/>
                <w:color w:val="000000"/>
                <w:kern w:val="0"/>
                <w:sz w:val="36"/>
                <w:szCs w:val="36"/>
              </w:rPr>
              <w:t>关于开展2017年自治区突出贡献专家选拔工作的通知</w:t>
            </w:r>
          </w:p>
        </w:tc>
      </w:tr>
      <w:tr w:rsidR="00010D3A" w:rsidRPr="00010D3A" w:rsidTr="00010D3A">
        <w:trPr>
          <w:tblCellSpacing w:w="0" w:type="dxa"/>
          <w:jc w:val="center"/>
        </w:trPr>
        <w:tc>
          <w:tcPr>
            <w:tcW w:w="0" w:type="auto"/>
            <w:vAlign w:val="center"/>
            <w:hideMark/>
          </w:tcPr>
          <w:p w:rsidR="00010D3A" w:rsidRPr="00010D3A" w:rsidRDefault="00010D3A" w:rsidP="00010D3A">
            <w:pPr>
              <w:widowControl/>
              <w:jc w:val="center"/>
              <w:rPr>
                <w:rFonts w:ascii="宋体" w:eastAsia="宋体" w:hAnsi="宋体" w:cs="宋体"/>
                <w:kern w:val="0"/>
                <w:sz w:val="18"/>
                <w:szCs w:val="18"/>
              </w:rPr>
            </w:pPr>
          </w:p>
          <w:p w:rsidR="00010D3A" w:rsidRPr="00010D3A" w:rsidRDefault="00010D3A" w:rsidP="00010D3A">
            <w:pPr>
              <w:widowControl/>
              <w:spacing w:line="432" w:lineRule="auto"/>
              <w:ind w:firstLineChars="200" w:firstLine="480"/>
              <w:jc w:val="left"/>
              <w:rPr>
                <w:rFonts w:ascii="宋体" w:eastAsia="宋体" w:hAnsi="宋体" w:cs="宋体"/>
                <w:color w:val="000000"/>
                <w:kern w:val="0"/>
                <w:sz w:val="24"/>
                <w:szCs w:val="24"/>
              </w:rPr>
            </w:pPr>
            <w:bookmarkStart w:id="0" w:name="_GoBack"/>
            <w:bookmarkEnd w:id="0"/>
            <w:r w:rsidRPr="00010D3A">
              <w:rPr>
                <w:rFonts w:ascii="宋体" w:eastAsia="宋体" w:hAnsi="宋体" w:cs="宋体" w:hint="eastAsia"/>
                <w:color w:val="000000"/>
                <w:kern w:val="0"/>
                <w:sz w:val="24"/>
                <w:szCs w:val="24"/>
              </w:rPr>
              <w:t>各盟市人力资源和社会保障局，自治区各部、委、办、厅、局人事处，各大企事业单位、中央驻单位人事部门：</w:t>
            </w:r>
            <w:r w:rsidRPr="00010D3A">
              <w:rPr>
                <w:rFonts w:ascii="宋体" w:eastAsia="宋体" w:hAnsi="宋体" w:cs="宋体" w:hint="eastAsia"/>
                <w:color w:val="000000"/>
                <w:kern w:val="0"/>
                <w:sz w:val="24"/>
                <w:szCs w:val="24"/>
              </w:rPr>
              <w:br/>
              <w:t>    根据内蒙古自治区人民政府办公厅《关于印发&lt;内蒙古自治区突出贡献专家选拔管理办法&gt;的通知》（内政办发〔2014〕41号）要求，现就 2017年自治区突出贡献专家选拔工作有关事项通知如下：</w:t>
            </w:r>
            <w:r w:rsidRPr="00010D3A">
              <w:rPr>
                <w:rFonts w:ascii="宋体" w:eastAsia="宋体" w:hAnsi="宋体" w:cs="宋体" w:hint="eastAsia"/>
                <w:color w:val="000000"/>
                <w:kern w:val="0"/>
                <w:sz w:val="24"/>
                <w:szCs w:val="24"/>
              </w:rPr>
              <w:br/>
              <w:t>    一、选拔范围</w:t>
            </w:r>
            <w:r w:rsidRPr="00010D3A">
              <w:rPr>
                <w:rFonts w:ascii="宋体" w:eastAsia="宋体" w:hAnsi="宋体" w:cs="宋体" w:hint="eastAsia"/>
                <w:color w:val="000000"/>
                <w:kern w:val="0"/>
                <w:sz w:val="24"/>
                <w:szCs w:val="24"/>
              </w:rPr>
              <w:br/>
              <w:t>    在自治区各类企事业单位、中央驻区单位、农村牧区长期从事本行业工作的专业技术人员、企业经营管理人员、技能人员、社会工作者、文化旅游人员、农村牧区实用人员中做出突出贡献的各类人才。</w:t>
            </w:r>
            <w:r w:rsidRPr="00010D3A">
              <w:rPr>
                <w:rFonts w:ascii="宋体" w:eastAsia="宋体" w:hAnsi="宋体" w:cs="宋体" w:hint="eastAsia"/>
                <w:color w:val="000000"/>
                <w:kern w:val="0"/>
                <w:sz w:val="24"/>
                <w:szCs w:val="24"/>
              </w:rPr>
              <w:br/>
              <w:t>    二、选拔条件</w:t>
            </w:r>
            <w:r w:rsidRPr="00010D3A">
              <w:rPr>
                <w:rFonts w:ascii="宋体" w:eastAsia="宋体" w:hAnsi="宋体" w:cs="宋体" w:hint="eastAsia"/>
                <w:color w:val="000000"/>
                <w:kern w:val="0"/>
                <w:sz w:val="24"/>
                <w:szCs w:val="24"/>
              </w:rPr>
              <w:br/>
              <w:t>    自治区突出贡献专家的选拔应坚持热爱祖国，遵纪守法，有良好的职业道德和社会公德，模范履行岗位职责，并符合下列条件之一:</w:t>
            </w:r>
            <w:r w:rsidRPr="00010D3A">
              <w:rPr>
                <w:rFonts w:ascii="宋体" w:eastAsia="宋体" w:hAnsi="宋体" w:cs="宋体" w:hint="eastAsia"/>
                <w:color w:val="000000"/>
                <w:kern w:val="0"/>
                <w:sz w:val="24"/>
                <w:szCs w:val="24"/>
              </w:rPr>
              <w:br/>
              <w:t>    （一）在自然科学领域取得具有创造性的研究成果，或在技术上有重大发明创造或重大技术革新，取得显著的经济效益或社会效益，获得国家或自治区（省部）级自然科学奖、技术发明奖、科学技术进步奖等奖项的主要研究人员；</w:t>
            </w:r>
            <w:r w:rsidRPr="00010D3A">
              <w:rPr>
                <w:rFonts w:ascii="宋体" w:eastAsia="宋体" w:hAnsi="宋体" w:cs="宋体" w:hint="eastAsia"/>
                <w:color w:val="000000"/>
                <w:kern w:val="0"/>
                <w:sz w:val="24"/>
                <w:szCs w:val="24"/>
              </w:rPr>
              <w:br/>
              <w:t>    （二）在完成国家或自治区重点工程、重大科技攻关和在大中型企业技术改造、引进消化高新技术中，创造性地解决重大技术难题，并取得显著经济效益或社会效益的主要研发人员；</w:t>
            </w:r>
            <w:r w:rsidRPr="00010D3A">
              <w:rPr>
                <w:rFonts w:ascii="宋体" w:eastAsia="宋体" w:hAnsi="宋体" w:cs="宋体" w:hint="eastAsia"/>
                <w:color w:val="000000"/>
                <w:kern w:val="0"/>
                <w:sz w:val="24"/>
                <w:szCs w:val="24"/>
              </w:rPr>
              <w:br/>
              <w:t>    （三）在社会科学研究方面，学术造诣深厚，研究成果有独到见解，以首位作者出版或发表过在学术界和社会上有较大影响的学术著作或学术论</w:t>
            </w:r>
            <w:r w:rsidRPr="00010D3A">
              <w:rPr>
                <w:rFonts w:ascii="宋体" w:eastAsia="宋体" w:hAnsi="宋体" w:cs="宋体" w:hint="eastAsia"/>
                <w:color w:val="000000"/>
                <w:kern w:val="0"/>
                <w:sz w:val="24"/>
                <w:szCs w:val="24"/>
              </w:rPr>
              <w:lastRenderedPageBreak/>
              <w:t>文，并获得自治区社会科学优秀成果奖的社会科学工作者；</w:t>
            </w:r>
            <w:r w:rsidRPr="00010D3A">
              <w:rPr>
                <w:rFonts w:ascii="宋体" w:eastAsia="宋体" w:hAnsi="宋体" w:cs="宋体" w:hint="eastAsia"/>
                <w:color w:val="000000"/>
                <w:kern w:val="0"/>
                <w:sz w:val="24"/>
                <w:szCs w:val="24"/>
              </w:rPr>
              <w:br/>
              <w:t>    （四）在教书育人方面成绩卓著，影响较大，并获得国家或自治区优秀教学成果奖二等奖以上或者在医疗卫生、农业成果转化和技术推广服务及其他专业技术工作中取得优异成绩，做出突出成绩或特殊贡献的专业技术人员；</w:t>
            </w:r>
            <w:r w:rsidRPr="00010D3A">
              <w:rPr>
                <w:rFonts w:ascii="宋体" w:eastAsia="宋体" w:hAnsi="宋体" w:cs="宋体" w:hint="eastAsia"/>
                <w:color w:val="000000"/>
                <w:kern w:val="0"/>
                <w:sz w:val="24"/>
                <w:szCs w:val="24"/>
              </w:rPr>
              <w:br/>
              <w:t>    （五）长期在农村牧区、工矿企业等基层一线工作，依靠科学技术在生产一线做出突出成绩，并取得显著经济效益和社会效益的专业技术人员、技能人员、农村牧区实用人员；</w:t>
            </w:r>
            <w:r w:rsidRPr="00010D3A">
              <w:rPr>
                <w:rFonts w:ascii="宋体" w:eastAsia="宋体" w:hAnsi="宋体" w:cs="宋体" w:hint="eastAsia"/>
                <w:color w:val="000000"/>
                <w:kern w:val="0"/>
                <w:sz w:val="24"/>
                <w:szCs w:val="24"/>
              </w:rPr>
              <w:br/>
              <w:t>    （六）长期工作在生产服务岗位第一线，技艺精湛，贡献突出，在本行业中具有领先的技术（技能）水平或有重大技术革新，在某一生产工作领域总结出先进的操作技术方法为同行业公认，并获得过中华技能大奖、全国技术能手或全区技术能手等荣誉称号，业绩突出，影响广泛的高技能人员；</w:t>
            </w:r>
            <w:r w:rsidRPr="00010D3A">
              <w:rPr>
                <w:rFonts w:ascii="宋体" w:eastAsia="宋体" w:hAnsi="宋体" w:cs="宋体" w:hint="eastAsia"/>
                <w:color w:val="000000"/>
                <w:kern w:val="0"/>
                <w:sz w:val="24"/>
                <w:szCs w:val="24"/>
              </w:rPr>
              <w:br/>
              <w:t>    （七）长期从事企业经营管理工作，运用科学管理方法，取得显著经济效益和社会效益的企业经营管理人员；</w:t>
            </w:r>
            <w:r w:rsidRPr="00010D3A">
              <w:rPr>
                <w:rFonts w:ascii="宋体" w:eastAsia="宋体" w:hAnsi="宋体" w:cs="宋体" w:hint="eastAsia"/>
                <w:color w:val="000000"/>
                <w:kern w:val="0"/>
                <w:sz w:val="24"/>
                <w:szCs w:val="24"/>
              </w:rPr>
              <w:br/>
              <w:t>    （八）长期从事社会工作，在社会服务管理事业中做出突出成绩，并取得显著社会效益的人员；</w:t>
            </w:r>
            <w:r w:rsidRPr="00010D3A">
              <w:rPr>
                <w:rFonts w:ascii="宋体" w:eastAsia="宋体" w:hAnsi="宋体" w:cs="宋体" w:hint="eastAsia"/>
                <w:color w:val="000000"/>
                <w:kern w:val="0"/>
                <w:sz w:val="24"/>
                <w:szCs w:val="24"/>
              </w:rPr>
              <w:br/>
              <w:t>    （九）长期从事文化旅游工作，在弘扬地区、民族文化事业中做出突出贡献或在促进自治区旅游业发展中</w:t>
            </w:r>
            <w:proofErr w:type="gramStart"/>
            <w:r w:rsidRPr="00010D3A">
              <w:rPr>
                <w:rFonts w:ascii="宋体" w:eastAsia="宋体" w:hAnsi="宋体" w:cs="宋体" w:hint="eastAsia"/>
                <w:color w:val="000000"/>
                <w:kern w:val="0"/>
                <w:sz w:val="24"/>
                <w:szCs w:val="24"/>
              </w:rPr>
              <w:t>作出</w:t>
            </w:r>
            <w:proofErr w:type="gramEnd"/>
            <w:r w:rsidRPr="00010D3A">
              <w:rPr>
                <w:rFonts w:ascii="宋体" w:eastAsia="宋体" w:hAnsi="宋体" w:cs="宋体" w:hint="eastAsia"/>
                <w:color w:val="000000"/>
                <w:kern w:val="0"/>
                <w:sz w:val="24"/>
                <w:szCs w:val="24"/>
              </w:rPr>
              <w:t>突出贡献，取得显著经济效益和社会效益的人员。</w:t>
            </w:r>
            <w:r w:rsidRPr="00010D3A">
              <w:rPr>
                <w:rFonts w:ascii="宋体" w:eastAsia="宋体" w:hAnsi="宋体" w:cs="宋体" w:hint="eastAsia"/>
                <w:color w:val="000000"/>
                <w:kern w:val="0"/>
                <w:sz w:val="24"/>
                <w:szCs w:val="24"/>
              </w:rPr>
              <w:br/>
              <w:t>    已荣获国家“享受政府特殊津贴专家”、“百千万人才工程人选”和自治区“杰出人才奖”、“有突出贡献中青年专家”、“深入生产一线做出突出贡献科技人员”等荣誉称号的，原则上不得再次推荐，荣誉称号不得重复享受。</w:t>
            </w:r>
            <w:r w:rsidRPr="00010D3A">
              <w:rPr>
                <w:rFonts w:ascii="宋体" w:eastAsia="宋体" w:hAnsi="宋体" w:cs="宋体" w:hint="eastAsia"/>
                <w:color w:val="000000"/>
                <w:kern w:val="0"/>
                <w:sz w:val="24"/>
                <w:szCs w:val="24"/>
              </w:rPr>
              <w:br/>
              <w:t>    三、选拔数量</w:t>
            </w:r>
            <w:r w:rsidRPr="00010D3A">
              <w:rPr>
                <w:rFonts w:ascii="宋体" w:eastAsia="宋体" w:hAnsi="宋体" w:cs="宋体" w:hint="eastAsia"/>
                <w:color w:val="000000"/>
                <w:kern w:val="0"/>
                <w:sz w:val="24"/>
                <w:szCs w:val="24"/>
              </w:rPr>
              <w:br/>
            </w:r>
            <w:r w:rsidRPr="00010D3A">
              <w:rPr>
                <w:rFonts w:ascii="宋体" w:eastAsia="宋体" w:hAnsi="宋体" w:cs="宋体" w:hint="eastAsia"/>
                <w:color w:val="000000"/>
                <w:kern w:val="0"/>
                <w:sz w:val="24"/>
                <w:szCs w:val="24"/>
              </w:rPr>
              <w:lastRenderedPageBreak/>
              <w:t>    自治区突出贡献专家每两年选拔一次，每次选拔100名左右。各盟市、自治区各主管部门应结合本地区、本行业专业技术人才、高技能人才的总量及有关情况推荐人选。其中各盟市推荐人选6—10人（其中高技能人才不少于2人），自治区各主管部门推荐人选3—5人。</w:t>
            </w:r>
            <w:r w:rsidRPr="00010D3A">
              <w:rPr>
                <w:rFonts w:ascii="宋体" w:eastAsia="宋体" w:hAnsi="宋体" w:cs="宋体" w:hint="eastAsia"/>
                <w:color w:val="000000"/>
                <w:kern w:val="0"/>
                <w:sz w:val="24"/>
                <w:szCs w:val="24"/>
              </w:rPr>
              <w:br/>
              <w:t>    四、选拔程序</w:t>
            </w:r>
            <w:r w:rsidRPr="00010D3A">
              <w:rPr>
                <w:rFonts w:ascii="宋体" w:eastAsia="宋体" w:hAnsi="宋体" w:cs="宋体" w:hint="eastAsia"/>
                <w:color w:val="000000"/>
                <w:kern w:val="0"/>
                <w:sz w:val="24"/>
                <w:szCs w:val="24"/>
              </w:rPr>
              <w:br/>
              <w:t>    自治区突出贡献专家的选拔，采取自下而上逐级推荐、专家评选的方法进行。</w:t>
            </w:r>
            <w:r w:rsidRPr="00010D3A">
              <w:rPr>
                <w:rFonts w:ascii="宋体" w:eastAsia="宋体" w:hAnsi="宋体" w:cs="宋体" w:hint="eastAsia"/>
                <w:color w:val="000000"/>
                <w:kern w:val="0"/>
                <w:sz w:val="24"/>
                <w:szCs w:val="24"/>
              </w:rPr>
              <w:br/>
              <w:t>    （一）人选推荐：选拔对象一般由所在单位推荐，也可以由行业协会或学术团体推荐，经所在单位和主管部门同意后，逐级向人力资源社会保障部门推荐人选。在推荐过程中，应认真组织同行专家评议，单位内部公示，听取有关人员的意见，增加推荐工作的透明度，做到公开、公平、公正。</w:t>
            </w:r>
            <w:r w:rsidRPr="00010D3A">
              <w:rPr>
                <w:rFonts w:ascii="宋体" w:eastAsia="宋体" w:hAnsi="宋体" w:cs="宋体" w:hint="eastAsia"/>
                <w:color w:val="000000"/>
                <w:kern w:val="0"/>
                <w:sz w:val="24"/>
                <w:szCs w:val="24"/>
              </w:rPr>
              <w:br/>
              <w:t>    （二）逐级审核：各盟市人力资源社会保障部门、自治区直属部门（单位）和中央驻区单位人事管理机构根据选拔条件，对推荐人选进行审核，经各盟行政公署、市人民政府或自治区直属部门（单位）、中央驻区单位审定后，将人选名单和有关材料报送自治区人力资源和社会保障厅。</w:t>
            </w:r>
            <w:r w:rsidRPr="00010D3A">
              <w:rPr>
                <w:rFonts w:ascii="宋体" w:eastAsia="宋体" w:hAnsi="宋体" w:cs="宋体" w:hint="eastAsia"/>
                <w:color w:val="000000"/>
                <w:kern w:val="0"/>
                <w:sz w:val="24"/>
                <w:szCs w:val="24"/>
              </w:rPr>
              <w:br/>
              <w:t>    （三）专家评选：自治区人力资源和社会保障厅组织成立自治区突出贡献专家评选委员会，负责评选工作，确定自治区突出贡献专家初选人员。</w:t>
            </w:r>
            <w:r w:rsidRPr="00010D3A">
              <w:rPr>
                <w:rFonts w:ascii="宋体" w:eastAsia="宋体" w:hAnsi="宋体" w:cs="宋体" w:hint="eastAsia"/>
                <w:color w:val="000000"/>
                <w:kern w:val="0"/>
                <w:sz w:val="24"/>
                <w:szCs w:val="24"/>
              </w:rPr>
              <w:br/>
              <w:t>    （四）报批公示：自治区人力资源和社会保障厅对评选委员会初选的自治区突出贡献专家人员名单组织审定报自治区人民政府，经批准后在自治区主要媒体和政府网站予以公示。经公示无异议后表彰奖励。</w:t>
            </w:r>
            <w:r w:rsidRPr="00010D3A">
              <w:rPr>
                <w:rFonts w:ascii="宋体" w:eastAsia="宋体" w:hAnsi="宋体" w:cs="宋体" w:hint="eastAsia"/>
                <w:color w:val="000000"/>
                <w:kern w:val="0"/>
                <w:sz w:val="24"/>
                <w:szCs w:val="24"/>
              </w:rPr>
              <w:br/>
              <w:t>    五、表彰奖励</w:t>
            </w:r>
            <w:r w:rsidRPr="00010D3A">
              <w:rPr>
                <w:rFonts w:ascii="宋体" w:eastAsia="宋体" w:hAnsi="宋体" w:cs="宋体" w:hint="eastAsia"/>
                <w:color w:val="000000"/>
                <w:kern w:val="0"/>
                <w:sz w:val="24"/>
                <w:szCs w:val="24"/>
              </w:rPr>
              <w:br/>
              <w:t>    自治区人民政府发文予以表彰，并颁发《内蒙古自治区突出贡献专家》证书，每人一次性奖励2万元。</w:t>
            </w:r>
            <w:r w:rsidRPr="00010D3A">
              <w:rPr>
                <w:rFonts w:ascii="宋体" w:eastAsia="宋体" w:hAnsi="宋体" w:cs="宋体" w:hint="eastAsia"/>
                <w:color w:val="000000"/>
                <w:kern w:val="0"/>
                <w:sz w:val="24"/>
                <w:szCs w:val="24"/>
              </w:rPr>
              <w:br/>
              <w:t>    六、申报要求</w:t>
            </w:r>
            <w:r w:rsidRPr="00010D3A">
              <w:rPr>
                <w:rFonts w:ascii="宋体" w:eastAsia="宋体" w:hAnsi="宋体" w:cs="宋体" w:hint="eastAsia"/>
                <w:color w:val="000000"/>
                <w:kern w:val="0"/>
                <w:sz w:val="24"/>
                <w:szCs w:val="24"/>
              </w:rPr>
              <w:br/>
            </w:r>
            <w:r w:rsidRPr="00010D3A">
              <w:rPr>
                <w:rFonts w:ascii="宋体" w:eastAsia="宋体" w:hAnsi="宋体" w:cs="宋体" w:hint="eastAsia"/>
                <w:color w:val="000000"/>
                <w:kern w:val="0"/>
                <w:sz w:val="24"/>
                <w:szCs w:val="24"/>
              </w:rPr>
              <w:lastRenderedPageBreak/>
              <w:t>    (</w:t>
            </w:r>
            <w:proofErr w:type="gramStart"/>
            <w:r w:rsidRPr="00010D3A">
              <w:rPr>
                <w:rFonts w:ascii="宋体" w:eastAsia="宋体" w:hAnsi="宋体" w:cs="宋体" w:hint="eastAsia"/>
                <w:color w:val="000000"/>
                <w:kern w:val="0"/>
                <w:sz w:val="24"/>
                <w:szCs w:val="24"/>
              </w:rPr>
              <w:t>一</w:t>
            </w:r>
            <w:proofErr w:type="gramEnd"/>
            <w:r w:rsidRPr="00010D3A">
              <w:rPr>
                <w:rFonts w:ascii="宋体" w:eastAsia="宋体" w:hAnsi="宋体" w:cs="宋体" w:hint="eastAsia"/>
                <w:color w:val="000000"/>
                <w:kern w:val="0"/>
                <w:sz w:val="24"/>
                <w:szCs w:val="24"/>
              </w:rPr>
              <w:t>)呈报表：申报人员须填写《内蒙古自治区突出贡献专家呈报表》(一式2份，统一用A4纸打印)，经各盟行政公署、市人民政府或自治区直属部门（单位）、中央驻区单位同意盖章后上报(见附件1)。</w:t>
            </w:r>
            <w:r w:rsidRPr="00010D3A">
              <w:rPr>
                <w:rFonts w:ascii="宋体" w:eastAsia="宋体" w:hAnsi="宋体" w:cs="宋体" w:hint="eastAsia"/>
                <w:color w:val="000000"/>
                <w:kern w:val="0"/>
                <w:sz w:val="24"/>
                <w:szCs w:val="24"/>
              </w:rPr>
              <w:br/>
              <w:t>    (二)附件材料：申报人员须附有关获奖的证书、经济效益（须有当地财税部门的证明）等材料的复印件、证明，并按照填写《呈报表》的业绩成果次序用A4纸打印后装订成册，不按要求装订的不予接受申报材料。</w:t>
            </w:r>
            <w:r w:rsidRPr="00010D3A">
              <w:rPr>
                <w:rFonts w:ascii="宋体" w:eastAsia="宋体" w:hAnsi="宋体" w:cs="宋体" w:hint="eastAsia"/>
                <w:color w:val="000000"/>
                <w:kern w:val="0"/>
                <w:sz w:val="24"/>
                <w:szCs w:val="24"/>
              </w:rPr>
              <w:br/>
              <w:t>    (三)专项报告：各盟行政公署、市人民政府或自治区直属部门（单位）、中央驻区单位在申报材料时须有专项报告，同时填写《2017年内蒙古自治区突出贡献专家推荐人员一览表》(见附件2)。</w:t>
            </w:r>
            <w:r w:rsidRPr="00010D3A">
              <w:rPr>
                <w:rFonts w:ascii="宋体" w:eastAsia="宋体" w:hAnsi="宋体" w:cs="宋体" w:hint="eastAsia"/>
                <w:color w:val="000000"/>
                <w:kern w:val="0"/>
                <w:sz w:val="24"/>
                <w:szCs w:val="24"/>
              </w:rPr>
              <w:br/>
              <w:t>    (四)申报时间：材料申报时间截至4月15日，逾期不予受理。</w:t>
            </w:r>
            <w:r w:rsidRPr="00010D3A">
              <w:rPr>
                <w:rFonts w:ascii="宋体" w:eastAsia="宋体" w:hAnsi="宋体" w:cs="宋体" w:hint="eastAsia"/>
                <w:color w:val="000000"/>
                <w:kern w:val="0"/>
                <w:sz w:val="24"/>
                <w:szCs w:val="24"/>
              </w:rPr>
              <w:br/>
              <w:t>    各地区、各部门要把自治区突出贡献专家选拔作为更好实施人才强区工程、</w:t>
            </w:r>
            <w:proofErr w:type="gramStart"/>
            <w:r w:rsidRPr="00010D3A">
              <w:rPr>
                <w:rFonts w:ascii="宋体" w:eastAsia="宋体" w:hAnsi="宋体" w:cs="宋体" w:hint="eastAsia"/>
                <w:color w:val="000000"/>
                <w:kern w:val="0"/>
                <w:sz w:val="24"/>
                <w:szCs w:val="24"/>
              </w:rPr>
              <w:t>统筹抓好</w:t>
            </w:r>
            <w:proofErr w:type="gramEnd"/>
            <w:r w:rsidRPr="00010D3A">
              <w:rPr>
                <w:rFonts w:ascii="宋体" w:eastAsia="宋体" w:hAnsi="宋体" w:cs="宋体" w:hint="eastAsia"/>
                <w:color w:val="000000"/>
                <w:kern w:val="0"/>
                <w:sz w:val="24"/>
                <w:szCs w:val="24"/>
              </w:rPr>
              <w:t>专业技术人才和高技能人才队伍建设的重要措施，高度重视，加强领导，精心组织，严格按规定程序、条件选拔。推荐过程中要认真核实材料，保证质量；要广泛听取群众意见，对有违纪、违法行为的人员坚决不予推荐。</w:t>
            </w:r>
          </w:p>
        </w:tc>
      </w:tr>
    </w:tbl>
    <w:p w:rsidR="00AE0BFE" w:rsidRDefault="00AE0BFE"/>
    <w:sectPr w:rsidR="00AE0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5C"/>
    <w:rsid w:val="00010D3A"/>
    <w:rsid w:val="00092F5C"/>
    <w:rsid w:val="00AE0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0D3A"/>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0D3A"/>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49312">
      <w:bodyDiv w:val="1"/>
      <w:marLeft w:val="0"/>
      <w:marRight w:val="0"/>
      <w:marTop w:val="0"/>
      <w:marBottom w:val="0"/>
      <w:divBdr>
        <w:top w:val="none" w:sz="0" w:space="0" w:color="auto"/>
        <w:left w:val="none" w:sz="0" w:space="0" w:color="auto"/>
        <w:bottom w:val="none" w:sz="0" w:space="0" w:color="auto"/>
        <w:right w:val="none" w:sz="0" w:space="0" w:color="auto"/>
      </w:divBdr>
      <w:divsChild>
        <w:div w:id="1296057755">
          <w:marLeft w:val="0"/>
          <w:marRight w:val="0"/>
          <w:marTop w:val="0"/>
          <w:marBottom w:val="0"/>
          <w:divBdr>
            <w:top w:val="none" w:sz="0" w:space="0" w:color="auto"/>
            <w:left w:val="none" w:sz="0" w:space="0" w:color="auto"/>
            <w:bottom w:val="none" w:sz="0" w:space="0" w:color="auto"/>
            <w:right w:val="none" w:sz="0" w:space="0" w:color="auto"/>
          </w:divBdr>
          <w:divsChild>
            <w:div w:id="855311929">
              <w:marLeft w:val="0"/>
              <w:marRight w:val="0"/>
              <w:marTop w:val="0"/>
              <w:marBottom w:val="0"/>
              <w:divBdr>
                <w:top w:val="none" w:sz="0" w:space="0" w:color="auto"/>
                <w:left w:val="none" w:sz="0" w:space="0" w:color="auto"/>
                <w:bottom w:val="none" w:sz="0" w:space="0" w:color="auto"/>
                <w:right w:val="none" w:sz="0" w:space="0" w:color="auto"/>
              </w:divBdr>
              <w:divsChild>
                <w:div w:id="827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718</dc:creator>
  <cp:keywords/>
  <dc:description/>
  <cp:lastModifiedBy>718</cp:lastModifiedBy>
  <cp:revision>2</cp:revision>
  <dcterms:created xsi:type="dcterms:W3CDTF">2017-03-28T01:10:00Z</dcterms:created>
  <dcterms:modified xsi:type="dcterms:W3CDTF">2017-03-28T01:10:00Z</dcterms:modified>
</cp:coreProperties>
</file>