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hint="eastAsia"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××××大学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hint="eastAsia"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</w:t>
      </w:r>
      <w:r>
        <w:rPr>
          <w:rFonts w:hint="eastAsia" w:ascii="仿宋_GB2312" w:hAnsi="宋体" w:eastAsia="仿宋_GB2312"/>
        </w:rPr>
        <w:t>××××</w:t>
      </w:r>
      <w:r>
        <w:rPr>
          <w:rFonts w:hint="eastAsia" w:ascii="仿宋_GB2312" w:eastAsia="仿宋_GB2312"/>
          <w:sz w:val="30"/>
          <w:szCs w:val="30"/>
        </w:rPr>
        <w:t>大学项目管理办公室。</w:t>
      </w:r>
    </w:p>
    <w:p>
      <w:pPr>
        <w:spacing w:before="120" w:line="580" w:lineRule="exact"/>
        <w:ind w:firstLine="624"/>
        <w:rPr>
          <w:rFonts w:hint="eastAsia"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4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学科一级门：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ab/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tabs>
                <w:tab w:val="left" w:pos="2100"/>
              </w:tabs>
              <w:ind w:firstLine="2160" w:firstLineChars="9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学科二级类：</w:t>
            </w:r>
          </w:p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rFonts w:hint="eastAsia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4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项目简介</w:t>
            </w:r>
          </w:p>
          <w:p>
            <w:pPr>
              <w:numPr>
                <w:numId w:val="0"/>
              </w:numPr>
              <w:tabs>
                <w:tab w:val="left" w:pos="743"/>
              </w:tabs>
              <w:snapToGrid w:val="0"/>
              <w:spacing w:beforeLines="50" w:afterLines="50" w:line="300" w:lineRule="auto"/>
              <w:ind w:leftChars="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743"/>
              </w:tabs>
              <w:snapToGrid w:val="0"/>
              <w:spacing w:beforeLines="50" w:afterLines="50" w:line="300" w:lineRule="auto"/>
              <w:ind w:leftChars="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4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4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4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ind w:firstLine="5301" w:firstLineChars="22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4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hint="eastAsia"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4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4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ind w:firstLine="5040" w:firstLineChars="21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3F60BA"/>
    <w:rsid w:val="57C83650"/>
    <w:rsid w:val="5DDD4802"/>
    <w:rsid w:val="60354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2017-03-23T12:28:00Z</dcterms:created>
  <dc:creator>Administrator</dc:creator>
  <cp:lastModifiedBy>Administrator</cp:lastModifiedBy>
  <dcterms:modified xsi:type="dcterms:W3CDTF">2017-07-28T01:32:42Z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